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EC" w:rsidRDefault="00543341" w:rsidP="009B6551">
      <w:pPr>
        <w:rPr>
          <w:lang w:bidi="fa-IR"/>
        </w:rPr>
      </w:pPr>
      <w:r w:rsidRPr="009B6551">
        <w:rPr>
          <w:noProof/>
        </w:rPr>
        <w:drawing>
          <wp:anchor distT="0" distB="0" distL="114300" distR="114300" simplePos="0" relativeHeight="251669504" behindDoc="0" locked="0" layoutInCell="1" allowOverlap="1" wp14:anchorId="298468AA" wp14:editId="57B00019">
            <wp:simplePos x="0" y="0"/>
            <wp:positionH relativeFrom="column">
              <wp:posOffset>-604330</wp:posOffset>
            </wp:positionH>
            <wp:positionV relativeFrom="paragraph">
              <wp:posOffset>-676275</wp:posOffset>
            </wp:positionV>
            <wp:extent cx="1035685" cy="71056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int="cs"/>
          <w:b/>
          <w:bCs/>
          <w:noProof/>
          <w:color w:val="002060"/>
          <w:kern w:val="24"/>
          <w:sz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-787210</wp:posOffset>
            </wp:positionH>
            <wp:positionV relativeFrom="paragraph">
              <wp:posOffset>239395</wp:posOffset>
            </wp:positionV>
            <wp:extent cx="1538605" cy="1983105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CCD" w:rsidRPr="009B655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896FDE" wp14:editId="26955BC3">
                <wp:simplePos x="0" y="0"/>
                <wp:positionH relativeFrom="margin">
                  <wp:posOffset>2237740</wp:posOffset>
                </wp:positionH>
                <wp:positionV relativeFrom="paragraph">
                  <wp:posOffset>5814857</wp:posOffset>
                </wp:positionV>
                <wp:extent cx="5500048" cy="866140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00048" cy="866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6551" w:rsidRDefault="009B6551" w:rsidP="009B6551">
                            <w:pPr>
                              <w:pStyle w:val="NormalWeb"/>
                              <w:bidi/>
                              <w:spacing w:before="104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  <w:rtl/>
                              </w:rPr>
                              <w:t>نشانی: تهران، شهرک قدس، انتهای خیابان شهید دادمان، پژوهشگاه نیرو، ساختمان فناوری، طبقه‏ی دوم</w:t>
                            </w:r>
                            <w:r w:rsidR="00B27CCD" w:rsidRPr="006C0BAC">
                              <w:rPr>
                                <w:rFonts w:asciiTheme="minorHAnsi" w:cs="B Nazanin" w:hint="cs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  <w:rtl/>
                              </w:rPr>
                              <w:t>، اتاق 121</w:t>
                            </w:r>
                          </w:p>
                          <w:p w:rsidR="009B6551" w:rsidRDefault="009B6551" w:rsidP="00B27CCD">
                            <w:pPr>
                              <w:pStyle w:val="NormalWeb"/>
                              <w:bidi/>
                              <w:spacing w:before="104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  <w:rtl/>
                              </w:rPr>
                              <w:t xml:space="preserve">تلفن: </w:t>
                            </w:r>
                            <w:r w:rsidR="00B27CCD" w:rsidRPr="00B27CCD">
                              <w:rPr>
                                <w:rFonts w:asciiTheme="minorHAnsi" w:cs="B Nazanin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  <w:rtl/>
                              </w:rPr>
                              <w:t>88590138</w:t>
                            </w:r>
                            <w:r w:rsidR="006C0BAC">
                              <w:rPr>
                                <w:rFonts w:hint="cs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  <w:rtl/>
                              </w:rPr>
                              <w:t xml:space="preserve"> دورنگار: 88079439 - رایانامه: 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</w:rPr>
                              <w:t>BPTC@nri.ac.ir</w:t>
                            </w:r>
                          </w:p>
                          <w:p w:rsidR="009B6551" w:rsidRDefault="009B6551" w:rsidP="009B6551">
                            <w:pPr>
                              <w:pStyle w:val="NormalWeb"/>
                              <w:bidi/>
                              <w:spacing w:before="104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HAnsi" w:cs="B Nazanin" w:hint="cs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  <w:rtl/>
                              </w:rPr>
                              <w:t>تارنما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2060"/>
                                <w:kern w:val="24"/>
                                <w:sz w:val="21"/>
                                <w:szCs w:val="21"/>
                              </w:rPr>
                              <w:t>http://www.nri.ac.ir/BPTransmission-Center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96FDE" id="Content Placeholder 2" o:spid="_x0000_s1026" style="position:absolute;left:0;text-align:left;margin-left:176.2pt;margin-top:457.85pt;width:433.05pt;height:68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" filled="f" stroked="f">
                <v:path arrowok="t"/>
                <o:lock v:ext="edit" grouping="t"/>
                <v:textbox>
                  <w:txbxContent>
                    <w:p w:rsidR="009B6551" w:rsidRDefault="009B6551" w:rsidP="009B6551">
                      <w:pPr>
                        <w:pStyle w:val="NormalWeb"/>
                        <w:bidi/>
                        <w:spacing w:before="104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  <w:rtl/>
                        </w:rPr>
                        <w:t>نشانی: تهران، شهرک قدس، انتهای خیابان شهید دادمان، پژوهشگاه نیرو، ساختمان فناوری، طبقه‏ی دوم</w:t>
                      </w:r>
                      <w:r w:rsidR="00B27CCD" w:rsidRPr="006C0BAC">
                        <w:rPr>
                          <w:rFonts w:asciiTheme="minorHAnsi" w:cs="B Nazanin" w:hint="cs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  <w:rtl/>
                        </w:rPr>
                        <w:t>، اتاق 121</w:t>
                      </w:r>
                    </w:p>
                    <w:p w:rsidR="009B6551" w:rsidRDefault="009B6551" w:rsidP="00B27CCD">
                      <w:pPr>
                        <w:pStyle w:val="NormalWeb"/>
                        <w:bidi/>
                        <w:spacing w:before="104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  <w:rtl/>
                        </w:rPr>
                        <w:t xml:space="preserve">تلفن: </w:t>
                      </w:r>
                      <w:r w:rsidR="00B27CCD" w:rsidRPr="00B27CCD">
                        <w:rPr>
                          <w:rFonts w:asciiTheme="minorHAnsi" w:cs="B Nazanin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  <w:rtl/>
                        </w:rPr>
                        <w:t>88590138</w:t>
                      </w:r>
                      <w:r w:rsidR="006C0BAC">
                        <w:rPr>
                          <w:rFonts w:hint="cs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  <w:rtl/>
                        </w:rPr>
                        <w:t>–</w:t>
                      </w:r>
                      <w:r>
                        <w:rPr>
                          <w:rFonts w:asciiTheme="minorHAnsi" w:cs="B Nazanin" w:hint="cs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  <w:rtl/>
                        </w:rPr>
                        <w:t xml:space="preserve"> دورنگار: 88079439 - رایانامه: 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</w:rPr>
                        <w:t>BPTC@nri.ac.ir</w:t>
                      </w:r>
                    </w:p>
                    <w:p w:rsidR="009B6551" w:rsidRDefault="009B6551" w:rsidP="009B6551">
                      <w:pPr>
                        <w:pStyle w:val="NormalWeb"/>
                        <w:bidi/>
                        <w:spacing w:before="104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HAnsi" w:cs="B Nazanin" w:hint="cs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  <w:rtl/>
                        </w:rPr>
                        <w:t>تارنما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  <w:rtl/>
                        </w:rPr>
                        <w:t xml:space="preserve">: </w:t>
                      </w:r>
                      <w:r>
                        <w:rPr>
                          <w:rFonts w:asciiTheme="minorHAnsi" w:hAnsi="Calibri" w:cs="B Nazanin"/>
                          <w:b/>
                          <w:bCs/>
                          <w:color w:val="002060"/>
                          <w:kern w:val="24"/>
                          <w:sz w:val="21"/>
                          <w:szCs w:val="21"/>
                        </w:rPr>
                        <w:t>http://www.nri.ac.ir/BPTransmission-Center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6551" w:rsidRPr="009B6551">
        <w:rPr>
          <w:rFonts w:asciiTheme="minorHAnsi" w:hint="cs"/>
          <w:b/>
          <w:bCs/>
          <w:noProof/>
          <w:color w:val="002060"/>
          <w:kern w:val="24"/>
          <w:sz w:val="28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8696325</wp:posOffset>
            </wp:positionH>
            <wp:positionV relativeFrom="paragraph">
              <wp:posOffset>-639123</wp:posOffset>
            </wp:positionV>
            <wp:extent cx="876300" cy="1076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551" w:rsidRPr="009B65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CD040" wp14:editId="6A3B5553">
                <wp:simplePos x="0" y="0"/>
                <wp:positionH relativeFrom="column">
                  <wp:posOffset>1295136</wp:posOffset>
                </wp:positionH>
                <wp:positionV relativeFrom="paragraph">
                  <wp:posOffset>-664593</wp:posOffset>
                </wp:positionV>
                <wp:extent cx="7467127" cy="1127051"/>
                <wp:effectExtent l="0" t="0" r="635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127" cy="1127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551" w:rsidRPr="009B6551" w:rsidRDefault="009B6551" w:rsidP="009B655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6551">
                              <w:rPr>
                                <w:rFonts w:ascii="B Tit" w:cs="B Titr" w:hint="cs"/>
                                <w:b/>
                                <w:bCs/>
                                <w:color w:val="002060"/>
                                <w:kern w:val="24"/>
                                <w:sz w:val="52"/>
                                <w:szCs w:val="56"/>
                                <w:rtl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مرکز </w:t>
                            </w:r>
                            <w:r w:rsidRPr="009B6551">
                              <w:rPr>
                                <w:rFonts w:ascii="B Tit" w:cs="B Titr" w:hint="cs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rtl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توسعه</w:t>
                            </w:r>
                            <w:r w:rsidRPr="009B6551">
                              <w:rPr>
                                <w:rFonts w:ascii="B Tit" w:hAnsi="B Tit" w:cs="B Titr"/>
                                <w:b/>
                                <w:bCs/>
                                <w:color w:val="002060"/>
                                <w:kern w:val="24"/>
                                <w:sz w:val="48"/>
                                <w:szCs w:val="48"/>
                                <w:rtl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9B6551">
                              <w:rPr>
                                <w:rFonts w:ascii="B Tit" w:hAnsi="B Tit" w:cs="B Titr"/>
                                <w:b/>
                                <w:bCs/>
                                <w:color w:val="002060"/>
                                <w:kern w:val="24"/>
                                <w:sz w:val="52"/>
                                <w:szCs w:val="56"/>
                                <w:rtl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فناوری سامانه‏های انتقال توان با ظرفیت بالا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0342" tIns="15171" rIns="30342" bIns="15171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CD040" id="Rectangle 11" o:spid="_x0000_s1027" style="position:absolute;left:0;text-align:left;margin-left:102pt;margin-top:-52.35pt;width:587.95pt;height: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" filled="f" stroked="f">
                <v:textbox inset=".84283mm,.42142mm,.84283mm,.42142mm">
                  <w:txbxContent>
                    <w:p w:rsidR="009B6551" w:rsidRPr="009B6551" w:rsidRDefault="009B6551" w:rsidP="009B6551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6551">
                        <w:rPr>
                          <w:rFonts w:ascii="B Tit" w:cs="B Titr" w:hint="cs"/>
                          <w:b/>
                          <w:bCs/>
                          <w:color w:val="002060"/>
                          <w:kern w:val="24"/>
                          <w:sz w:val="52"/>
                          <w:szCs w:val="56"/>
                          <w:rtl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مرکز </w:t>
                      </w:r>
                      <w:r w:rsidRPr="009B6551">
                        <w:rPr>
                          <w:rFonts w:ascii="B Tit" w:cs="B Titr" w:hint="cs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rtl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توسعه</w:t>
                      </w:r>
                      <w:r w:rsidRPr="009B6551">
                        <w:rPr>
                          <w:rFonts w:ascii="B Tit" w:hAnsi="B Tit" w:cs="B Titr"/>
                          <w:b/>
                          <w:bCs/>
                          <w:color w:val="002060"/>
                          <w:kern w:val="24"/>
                          <w:sz w:val="48"/>
                          <w:szCs w:val="48"/>
                          <w:rtl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9B6551">
                        <w:rPr>
                          <w:rFonts w:ascii="B Tit" w:hAnsi="B Tit" w:cs="B Titr"/>
                          <w:b/>
                          <w:bCs/>
                          <w:color w:val="002060"/>
                          <w:kern w:val="24"/>
                          <w:sz w:val="52"/>
                          <w:szCs w:val="56"/>
                          <w:rtl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فناوری سامانه‏های انتقال توان با ظرفیت بالا</w:t>
                      </w:r>
                    </w:p>
                  </w:txbxContent>
                </v:textbox>
              </v:rect>
            </w:pict>
          </mc:Fallback>
        </mc:AlternateContent>
      </w:r>
      <w:r w:rsidR="009B6551" w:rsidRPr="009B6551">
        <w:rPr>
          <w:noProof/>
        </w:rPr>
        <w:drawing>
          <wp:anchor distT="0" distB="0" distL="114300" distR="114300" simplePos="0" relativeHeight="251664384" behindDoc="0" locked="0" layoutInCell="1" allowOverlap="1" wp14:anchorId="301693F1" wp14:editId="6D364F54">
            <wp:simplePos x="0" y="0"/>
            <wp:positionH relativeFrom="column">
              <wp:posOffset>-711660</wp:posOffset>
            </wp:positionH>
            <wp:positionV relativeFrom="paragraph">
              <wp:posOffset>5734653</wp:posOffset>
            </wp:positionV>
            <wp:extent cx="1352838" cy="941025"/>
            <wp:effectExtent l="0" t="0" r="0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938" cy="94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551" w:rsidRPr="009B6551">
        <w:rPr>
          <w:noProof/>
        </w:rPr>
        <w:drawing>
          <wp:anchor distT="0" distB="0" distL="114300" distR="114300" simplePos="0" relativeHeight="251666432" behindDoc="0" locked="0" layoutInCell="1" allowOverlap="1" wp14:anchorId="1CFC8F98" wp14:editId="4B7333A8">
            <wp:simplePos x="0" y="0"/>
            <wp:positionH relativeFrom="column">
              <wp:posOffset>-715798</wp:posOffset>
            </wp:positionH>
            <wp:positionV relativeFrom="paragraph">
              <wp:posOffset>3243844</wp:posOffset>
            </wp:positionV>
            <wp:extent cx="1353185" cy="796741"/>
            <wp:effectExtent l="0" t="0" r="0" b="381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718" cy="797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551" w:rsidRPr="009B6551">
        <w:rPr>
          <w:noProof/>
        </w:rPr>
        <w:drawing>
          <wp:anchor distT="0" distB="0" distL="114300" distR="114300" simplePos="0" relativeHeight="251663360" behindDoc="0" locked="0" layoutInCell="1" allowOverlap="1" wp14:anchorId="312C06DD" wp14:editId="58804210">
            <wp:simplePos x="0" y="0"/>
            <wp:positionH relativeFrom="column">
              <wp:posOffset>-715797</wp:posOffset>
            </wp:positionH>
            <wp:positionV relativeFrom="paragraph">
              <wp:posOffset>3823102</wp:posOffset>
            </wp:positionV>
            <wp:extent cx="1350972" cy="962448"/>
            <wp:effectExtent l="0" t="0" r="1905" b="952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68" cy="96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551" w:rsidRPr="009B6551">
        <w:rPr>
          <w:noProof/>
        </w:rPr>
        <w:drawing>
          <wp:anchor distT="0" distB="0" distL="114300" distR="114300" simplePos="0" relativeHeight="251667456" behindDoc="0" locked="0" layoutInCell="1" allowOverlap="1" wp14:anchorId="43C8D41B" wp14:editId="0A7DECE0">
            <wp:simplePos x="0" y="0"/>
            <wp:positionH relativeFrom="column">
              <wp:posOffset>-716280</wp:posOffset>
            </wp:positionH>
            <wp:positionV relativeFrom="paragraph">
              <wp:posOffset>2422364</wp:posOffset>
            </wp:positionV>
            <wp:extent cx="1353661" cy="827278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61" cy="827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551" w:rsidRPr="009B6551">
        <w:rPr>
          <w:noProof/>
        </w:rPr>
        <w:drawing>
          <wp:anchor distT="0" distB="0" distL="114300" distR="114300" simplePos="0" relativeHeight="251665408" behindDoc="0" locked="0" layoutInCell="1" allowOverlap="1" wp14:anchorId="04875972" wp14:editId="577F1AAB">
            <wp:simplePos x="0" y="0"/>
            <wp:positionH relativeFrom="column">
              <wp:posOffset>-711201</wp:posOffset>
            </wp:positionH>
            <wp:positionV relativeFrom="paragraph">
              <wp:posOffset>4762500</wp:posOffset>
            </wp:positionV>
            <wp:extent cx="1346951" cy="983615"/>
            <wp:effectExtent l="0" t="0" r="5715" b="6985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211" cy="989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551" w:rsidRPr="009B6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7D0D" wp14:editId="7FA63615">
                <wp:simplePos x="0" y="0"/>
                <wp:positionH relativeFrom="margin">
                  <wp:posOffset>1805048</wp:posOffset>
                </wp:positionH>
                <wp:positionV relativeFrom="paragraph">
                  <wp:posOffset>213756</wp:posOffset>
                </wp:positionV>
                <wp:extent cx="7257803" cy="6858000"/>
                <wp:effectExtent l="0" t="0" r="635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7803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0342" tIns="15171" rIns="30342" bIns="15171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C8D755" id="Rectangle 10" o:spid="_x0000_s1026" style="position:absolute;left:0;text-align:left;margin-left:142.15pt;margin-top:16.85pt;width:571.5pt;height:54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" filled="f" stroked="f" strokeweight="1pt">
                <v:textbox inset=".84283mm,.42142mm,.84283mm,.42142mm"/>
                <w10:wrap anchorx="margin"/>
              </v:rect>
            </w:pict>
          </mc:Fallback>
        </mc:AlternateContent>
      </w:r>
      <w:r w:rsidR="009B6551" w:rsidRPr="009B6551">
        <w:rPr>
          <w:noProof/>
        </w:rPr>
        <w:drawing>
          <wp:anchor distT="0" distB="0" distL="114300" distR="114300" simplePos="0" relativeHeight="251668480" behindDoc="0" locked="0" layoutInCell="1" allowOverlap="1" wp14:anchorId="1EDE5783" wp14:editId="1D91A327">
            <wp:simplePos x="0" y="0"/>
            <wp:positionH relativeFrom="column">
              <wp:posOffset>15104110</wp:posOffset>
            </wp:positionH>
            <wp:positionV relativeFrom="paragraph">
              <wp:posOffset>-556895</wp:posOffset>
            </wp:positionV>
            <wp:extent cx="881380" cy="1082675"/>
            <wp:effectExtent l="0" t="0" r="0" b="3175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6EC" w:rsidRPr="006E06EC" w:rsidRDefault="006E06EC" w:rsidP="006E06EC">
      <w:pPr>
        <w:rPr>
          <w:lang w:bidi="fa-IR"/>
        </w:rPr>
      </w:pPr>
    </w:p>
    <w:p w:rsidR="006E06EC" w:rsidRPr="006E06EC" w:rsidRDefault="006E06EC" w:rsidP="006E06EC">
      <w:pPr>
        <w:rPr>
          <w:lang w:bidi="fa-IR"/>
        </w:rPr>
      </w:pPr>
    </w:p>
    <w:p w:rsidR="006E06EC" w:rsidRPr="006E06EC" w:rsidRDefault="006E06EC" w:rsidP="006E06EC">
      <w:pPr>
        <w:rPr>
          <w:lang w:bidi="fa-IR"/>
        </w:rPr>
      </w:pPr>
    </w:p>
    <w:tbl>
      <w:tblPr>
        <w:bidiVisual/>
        <w:tblW w:w="11055" w:type="dxa"/>
        <w:tblInd w:w="-3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1"/>
        <w:gridCol w:w="1609"/>
        <w:gridCol w:w="1883"/>
        <w:gridCol w:w="2125"/>
        <w:gridCol w:w="1295"/>
        <w:gridCol w:w="2422"/>
      </w:tblGrid>
      <w:tr w:rsidR="000B5546" w:rsidRPr="000B5546" w:rsidTr="00203BEA">
        <w:trPr>
          <w:cantSplit/>
          <w:trHeight w:val="1274"/>
        </w:trPr>
        <w:tc>
          <w:tcPr>
            <w:tcW w:w="1105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0B5546" w:rsidRDefault="000B5546" w:rsidP="000B5546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0B554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فرم اعلام آمادگي سياست‌گذاران، صاحب‌نظران، ذينفعان و انديشمندان حوزه فناوري</w:t>
            </w: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 </w:t>
            </w:r>
            <w:r w:rsidRPr="000B554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انتقال توان با ظرفيت بالا</w:t>
            </w:r>
          </w:p>
          <w:p w:rsidR="000B5546" w:rsidRPr="000B5546" w:rsidRDefault="000B5546" w:rsidP="000B5546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0B554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 xml:space="preserve">براي شركت در دومین جلسه هم‌انديشي مركز مورخ </w:t>
            </w:r>
            <w:r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24/9/95</w:t>
            </w:r>
          </w:p>
        </w:tc>
      </w:tr>
      <w:tr w:rsidR="000B5546" w:rsidRPr="000B5546" w:rsidTr="00203BEA">
        <w:trPr>
          <w:cantSplit/>
          <w:trHeight w:val="621"/>
        </w:trPr>
        <w:tc>
          <w:tcPr>
            <w:tcW w:w="11055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0B5546" w:rsidRDefault="000B5546" w:rsidP="000B5546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0B554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شخص حقيقي</w:t>
            </w:r>
          </w:p>
        </w:tc>
      </w:tr>
      <w:tr w:rsidR="00096A45" w:rsidRPr="000B5546" w:rsidTr="00203BEA">
        <w:trPr>
          <w:cantSplit/>
          <w:trHeight w:val="695"/>
        </w:trPr>
        <w:tc>
          <w:tcPr>
            <w:tcW w:w="17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096A45" w:rsidRDefault="00096A45" w:rsidP="000B5546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096A45" w:rsidRDefault="00096A45" w:rsidP="000B5546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سازمان متبوع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</w:tcPr>
          <w:p w:rsidR="00096A45" w:rsidRPr="00096A45" w:rsidRDefault="00096A45" w:rsidP="000B5546">
            <w:pPr>
              <w:rPr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sz w:val="20"/>
                <w:szCs w:val="22"/>
                <w:rtl/>
                <w:lang w:bidi="fa-IR"/>
              </w:rPr>
              <w:t>سمت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096A45" w:rsidRDefault="00096A45" w:rsidP="000B5546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زمينه فعاليت/تحقيق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096A45" w:rsidRDefault="00096A45" w:rsidP="000B5546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سابقه كاري مرتبط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096A45" w:rsidRDefault="00096A45" w:rsidP="00177ACC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آدرس/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 xml:space="preserve"> </w:t>
            </w: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تلفن/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 xml:space="preserve"> </w:t>
            </w:r>
            <w:r w:rsidR="00177ACC">
              <w:rPr>
                <w:rFonts w:hint="cs"/>
                <w:sz w:val="20"/>
                <w:szCs w:val="22"/>
                <w:rtl/>
                <w:lang w:bidi="fa-IR"/>
              </w:rPr>
              <w:t>رایا</w:t>
            </w:r>
            <w:r>
              <w:rPr>
                <w:rFonts w:hint="cs"/>
                <w:sz w:val="20"/>
                <w:szCs w:val="22"/>
                <w:rtl/>
                <w:lang w:bidi="fa-IR"/>
              </w:rPr>
              <w:t>نامه</w:t>
            </w:r>
          </w:p>
        </w:tc>
      </w:tr>
      <w:tr w:rsidR="00096A45" w:rsidRPr="000B5546" w:rsidTr="00203BEA">
        <w:trPr>
          <w:cantSplit/>
          <w:trHeight w:val="1171"/>
        </w:trPr>
        <w:tc>
          <w:tcPr>
            <w:tcW w:w="1721" w:type="dxa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661E3F" w:rsidRDefault="00096A45" w:rsidP="00096A45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661E3F" w:rsidRDefault="00096A45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661E3F" w:rsidRDefault="00096A45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  <w:p w:rsidR="00096A45" w:rsidRPr="00661E3F" w:rsidRDefault="00096A45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661E3F" w:rsidRDefault="00096A45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661E3F" w:rsidRDefault="00096A45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96A45" w:rsidRPr="00661E3F" w:rsidRDefault="00096A45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</w:tr>
      <w:tr w:rsidR="000B5546" w:rsidRPr="000B5546" w:rsidTr="00203BEA">
        <w:trPr>
          <w:cantSplit/>
          <w:trHeight w:val="484"/>
        </w:trPr>
        <w:tc>
          <w:tcPr>
            <w:tcW w:w="11055" w:type="dxa"/>
            <w:gridSpan w:val="6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0B5546" w:rsidRDefault="000B5546" w:rsidP="000B5546">
            <w:pPr>
              <w:jc w:val="center"/>
              <w:rPr>
                <w:sz w:val="22"/>
                <w:szCs w:val="24"/>
                <w:rtl/>
                <w:lang w:bidi="fa-IR"/>
              </w:rPr>
            </w:pPr>
            <w:r w:rsidRPr="000B5546">
              <w:rPr>
                <w:rFonts w:hint="cs"/>
                <w:b/>
                <w:bCs/>
                <w:sz w:val="22"/>
                <w:szCs w:val="24"/>
                <w:rtl/>
                <w:lang w:bidi="fa-IR"/>
              </w:rPr>
              <w:t>سازمان حقوقي</w:t>
            </w:r>
          </w:p>
        </w:tc>
      </w:tr>
      <w:tr w:rsidR="00096A45" w:rsidRPr="000B5546" w:rsidTr="00203BEA">
        <w:trPr>
          <w:cantSplit/>
          <w:trHeight w:val="1000"/>
        </w:trPr>
        <w:tc>
          <w:tcPr>
            <w:tcW w:w="1721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096A45" w:rsidRDefault="000B5546" w:rsidP="000B5546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نام سازمان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096A45" w:rsidRDefault="000B5546" w:rsidP="000B5546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نام و نام خانوادگي رئيس/مديرعامل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096A45" w:rsidRDefault="000B5546" w:rsidP="00096A45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زمينه فعاليت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096A45" w:rsidRDefault="000B5546" w:rsidP="000B5546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سابقه فعاليت مرتبط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096A45" w:rsidRDefault="000B5546" w:rsidP="000B5546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تعداد شركت‌كنندگان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096A45" w:rsidRDefault="000B5546" w:rsidP="00177ACC">
            <w:pPr>
              <w:rPr>
                <w:sz w:val="20"/>
                <w:szCs w:val="22"/>
                <w:rtl/>
                <w:lang w:bidi="fa-IR"/>
              </w:rPr>
            </w:pP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آدرس/</w:t>
            </w:r>
            <w:r w:rsidR="00096A45">
              <w:rPr>
                <w:rFonts w:hint="cs"/>
                <w:sz w:val="20"/>
                <w:szCs w:val="22"/>
                <w:rtl/>
                <w:lang w:bidi="fa-IR"/>
              </w:rPr>
              <w:t xml:space="preserve"> </w:t>
            </w: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تلفن/</w:t>
            </w:r>
            <w:r w:rsidR="00096A45">
              <w:rPr>
                <w:rFonts w:hint="cs"/>
                <w:sz w:val="20"/>
                <w:szCs w:val="22"/>
                <w:rtl/>
                <w:lang w:bidi="fa-IR"/>
              </w:rPr>
              <w:t xml:space="preserve"> </w:t>
            </w:r>
            <w:r w:rsidRPr="00096A45">
              <w:rPr>
                <w:rFonts w:hint="cs"/>
                <w:sz w:val="20"/>
                <w:szCs w:val="22"/>
                <w:rtl/>
                <w:lang w:bidi="fa-IR"/>
              </w:rPr>
              <w:t>نمابر/</w:t>
            </w:r>
            <w:r w:rsidR="00177ACC">
              <w:rPr>
                <w:rFonts w:hint="cs"/>
                <w:sz w:val="20"/>
                <w:szCs w:val="22"/>
                <w:rtl/>
                <w:lang w:bidi="fa-IR"/>
              </w:rPr>
              <w:t xml:space="preserve"> رایانا</w:t>
            </w:r>
            <w:bookmarkStart w:id="0" w:name="_GoBack"/>
            <w:bookmarkEnd w:id="0"/>
            <w:r w:rsidR="00096A45">
              <w:rPr>
                <w:rFonts w:hint="cs"/>
                <w:sz w:val="20"/>
                <w:szCs w:val="22"/>
                <w:rtl/>
                <w:lang w:bidi="fa-IR"/>
              </w:rPr>
              <w:t>مه</w:t>
            </w:r>
          </w:p>
        </w:tc>
      </w:tr>
      <w:tr w:rsidR="00096A45" w:rsidRPr="000B5546" w:rsidTr="00203BEA">
        <w:trPr>
          <w:cantSplit/>
          <w:trHeight w:val="1315"/>
        </w:trPr>
        <w:tc>
          <w:tcPr>
            <w:tcW w:w="1721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661E3F" w:rsidRDefault="000B5546" w:rsidP="000B5546">
            <w:pPr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661E3F" w:rsidRDefault="000B5546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661E3F" w:rsidRDefault="000B5546" w:rsidP="00096A45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661E3F" w:rsidRDefault="000B5546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661E3F" w:rsidRDefault="000B5546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0B5546" w:rsidRPr="00661E3F" w:rsidRDefault="000B5546" w:rsidP="000B5546">
            <w:pPr>
              <w:rPr>
                <w:sz w:val="20"/>
                <w:szCs w:val="20"/>
                <w:rtl/>
                <w:lang w:bidi="fa-IR"/>
              </w:rPr>
            </w:pPr>
            <w:r w:rsidRPr="00661E3F">
              <w:rPr>
                <w:rFonts w:ascii="Cambria" w:hAnsi="Cambria" w:cs="Cambria" w:hint="cs"/>
                <w:sz w:val="20"/>
                <w:szCs w:val="20"/>
                <w:rtl/>
                <w:lang w:bidi="fa-IR"/>
              </w:rPr>
              <w:t> </w:t>
            </w:r>
          </w:p>
        </w:tc>
      </w:tr>
    </w:tbl>
    <w:p w:rsidR="003477E8" w:rsidRPr="006E06EC" w:rsidRDefault="003477E8" w:rsidP="00661E3F">
      <w:pPr>
        <w:jc w:val="center"/>
        <w:rPr>
          <w:lang w:bidi="fa-IR"/>
        </w:rPr>
      </w:pPr>
    </w:p>
    <w:sectPr w:rsidR="003477E8" w:rsidRPr="006E06EC" w:rsidSect="00203B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51"/>
    <w:rsid w:val="00096A45"/>
    <w:rsid w:val="000B5546"/>
    <w:rsid w:val="00177ACC"/>
    <w:rsid w:val="00203BEA"/>
    <w:rsid w:val="0034345B"/>
    <w:rsid w:val="003477E8"/>
    <w:rsid w:val="00384F62"/>
    <w:rsid w:val="00543341"/>
    <w:rsid w:val="00661E3F"/>
    <w:rsid w:val="006C0BAC"/>
    <w:rsid w:val="006E06EC"/>
    <w:rsid w:val="009B6551"/>
    <w:rsid w:val="00A14159"/>
    <w:rsid w:val="00AA4FA0"/>
    <w:rsid w:val="00B27CCD"/>
    <w:rsid w:val="00C8132D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EB19"/>
  <w15:chartTrackingRefBased/>
  <w15:docId w15:val="{A8FBCD43-579C-4EDC-843D-E8882671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59"/>
    <w:pPr>
      <w:bidi/>
      <w:spacing w:after="0"/>
      <w:jc w:val="both"/>
    </w:pPr>
    <w:rPr>
      <w:rFonts w:ascii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32D"/>
    <w:pPr>
      <w:keepNext/>
      <w:spacing w:before="120" w:line="360" w:lineRule="auto"/>
      <w:outlineLvl w:val="0"/>
    </w:pPr>
    <w:rPr>
      <w:rFonts w:eastAsiaTheme="majorEastAs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32D"/>
    <w:pPr>
      <w:keepNext/>
      <w:spacing w:line="360" w:lineRule="auto"/>
      <w:outlineLvl w:val="1"/>
    </w:pPr>
    <w:rPr>
      <w:rFonts w:eastAsiaTheme="majorEastAs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32D"/>
    <w:rPr>
      <w:rFonts w:ascii="Times New Roman" w:eastAsiaTheme="majorEastAsia" w:hAnsi="Times New Roman" w:cs="B Nazani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32D"/>
    <w:rPr>
      <w:rFonts w:ascii="Times New Roman" w:eastAsiaTheme="majorEastAsia" w:hAnsi="Times New Roman" w:cs="B Nazanin"/>
      <w:b/>
      <w:bCs/>
      <w:i/>
      <w:iCs/>
      <w:sz w:val="24"/>
      <w:szCs w:val="28"/>
    </w:rPr>
  </w:style>
  <w:style w:type="paragraph" w:styleId="NormalWeb">
    <w:name w:val="Normal (Web)"/>
    <w:basedOn w:val="Normal"/>
    <w:uiPriority w:val="99"/>
    <w:unhideWhenUsed/>
    <w:rsid w:val="009B6551"/>
    <w:pPr>
      <w:bidi w:val="0"/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Jafarian</dc:creator>
  <cp:keywords/>
  <dc:description/>
  <cp:lastModifiedBy>Mona Ranjbar</cp:lastModifiedBy>
  <cp:revision>3</cp:revision>
  <dcterms:created xsi:type="dcterms:W3CDTF">2016-12-04T11:10:00Z</dcterms:created>
  <dcterms:modified xsi:type="dcterms:W3CDTF">2016-12-07T06:13:00Z</dcterms:modified>
</cp:coreProperties>
</file>